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6BF3D" w14:textId="77777777" w:rsidR="0026117E" w:rsidRDefault="0026117E" w:rsidP="0026117E">
      <w:pPr>
        <w:pStyle w:val="Normlnweb"/>
        <w:shd w:val="clear" w:color="auto" w:fill="FFFFFF"/>
        <w:rPr>
          <w:rFonts w:ascii="Montserrat" w:hAnsi="Montserrat" w:cs="Arial"/>
          <w:color w:val="4D4D4D"/>
        </w:rPr>
      </w:pPr>
      <w:r>
        <w:rPr>
          <w:rFonts w:ascii="Montserrat" w:hAnsi="Montserrat" w:cs="Arial"/>
          <w:b/>
          <w:bCs/>
          <w:color w:val="4D4D4D"/>
          <w:sz w:val="27"/>
          <w:szCs w:val="27"/>
        </w:rPr>
        <w:t xml:space="preserve">Po dobu uzavření mateřské školy jsou všechny děti odhlášeny ze stravování. </w:t>
      </w:r>
    </w:p>
    <w:p w14:paraId="79E34E44" w14:textId="77777777" w:rsidR="0026117E" w:rsidRDefault="0026117E" w:rsidP="0026117E">
      <w:pPr>
        <w:pStyle w:val="Normlnweb"/>
        <w:shd w:val="clear" w:color="auto" w:fill="FFFFFF"/>
        <w:rPr>
          <w:rFonts w:ascii="Montserrat" w:hAnsi="Montserrat" w:cs="Arial"/>
          <w:color w:val="4D4D4D"/>
        </w:rPr>
      </w:pPr>
      <w:r>
        <w:rPr>
          <w:rFonts w:ascii="Montserrat" w:hAnsi="Montserrat" w:cs="Arial"/>
          <w:color w:val="4D4D4D"/>
          <w:sz w:val="27"/>
          <w:szCs w:val="27"/>
        </w:rPr>
        <w:t xml:space="preserve">V době distanční výuky mají </w:t>
      </w:r>
      <w:r>
        <w:rPr>
          <w:rFonts w:ascii="Montserrat" w:hAnsi="Montserrat" w:cs="Arial"/>
          <w:b/>
          <w:bCs/>
          <w:color w:val="4D4D4D"/>
          <w:sz w:val="27"/>
          <w:szCs w:val="27"/>
        </w:rPr>
        <w:t>děti, které si plní povinné předškolní vzdělávání</w:t>
      </w:r>
      <w:r>
        <w:rPr>
          <w:rFonts w:ascii="Montserrat" w:hAnsi="Montserrat" w:cs="Arial"/>
          <w:color w:val="4D4D4D"/>
          <w:sz w:val="27"/>
          <w:szCs w:val="27"/>
        </w:rPr>
        <w:t xml:space="preserve"> (pouze předškoláci), nárok na přesnídávku a oběd, a to pouze do jídlonosičů. </w:t>
      </w:r>
    </w:p>
    <w:p w14:paraId="203E6F01" w14:textId="1897E1F9" w:rsidR="0026117E" w:rsidRDefault="0026117E" w:rsidP="0026117E">
      <w:pPr>
        <w:pStyle w:val="Normlnweb"/>
        <w:shd w:val="clear" w:color="auto" w:fill="FFFFFF"/>
        <w:rPr>
          <w:rFonts w:ascii="Montserrat" w:hAnsi="Montserrat" w:cs="Arial"/>
          <w:color w:val="4D4D4D"/>
        </w:rPr>
      </w:pPr>
      <w:r>
        <w:rPr>
          <w:rFonts w:ascii="Montserrat" w:hAnsi="Montserrat" w:cs="Arial"/>
          <w:color w:val="4D4D4D"/>
          <w:sz w:val="27"/>
          <w:szCs w:val="27"/>
        </w:rPr>
        <w:t xml:space="preserve">Pokud budete mít o stravování zájem, informujte nás prostřednictvím emailu </w:t>
      </w:r>
      <w:hyperlink r:id="rId4" w:history="1">
        <w:r w:rsidR="00300E30" w:rsidRPr="00C024D6">
          <w:rPr>
            <w:rStyle w:val="Hypertextovodkaz"/>
            <w:rFonts w:ascii="Montserrat" w:hAnsi="Montserrat" w:cs="Arial"/>
            <w:sz w:val="27"/>
            <w:szCs w:val="27"/>
          </w:rPr>
          <w:t>ms.chrast@seznam.cz</w:t>
        </w:r>
      </w:hyperlink>
      <w:r>
        <w:rPr>
          <w:rFonts w:ascii="Montserrat" w:hAnsi="Montserrat" w:cs="Arial"/>
          <w:color w:val="0563C1"/>
          <w:sz w:val="27"/>
          <w:szCs w:val="27"/>
          <w:u w:val="single"/>
        </w:rPr>
        <w:t> </w:t>
      </w:r>
      <w:r w:rsidR="00300E30">
        <w:rPr>
          <w:rFonts w:ascii="Montserrat" w:hAnsi="Montserrat" w:cs="Arial"/>
          <w:b/>
          <w:bCs/>
          <w:color w:val="4D4D4D"/>
          <w:sz w:val="27"/>
          <w:szCs w:val="27"/>
        </w:rPr>
        <w:t>do 5</w:t>
      </w:r>
      <w:r>
        <w:rPr>
          <w:rFonts w:ascii="Montserrat" w:hAnsi="Montserrat" w:cs="Arial"/>
          <w:b/>
          <w:bCs/>
          <w:color w:val="4D4D4D"/>
          <w:sz w:val="27"/>
          <w:szCs w:val="27"/>
        </w:rPr>
        <w:t>. 3. 2021 do 10.00 hodin</w:t>
      </w:r>
      <w:r>
        <w:rPr>
          <w:rFonts w:ascii="Montserrat" w:hAnsi="Montserrat" w:cs="Arial"/>
          <w:color w:val="4D4D4D"/>
          <w:sz w:val="27"/>
          <w:szCs w:val="27"/>
        </w:rPr>
        <w:t>. Zde uveďte jméno dítěte, třídu a dny, ve kterých se máte zájem st</w:t>
      </w:r>
      <w:r w:rsidR="00300E30">
        <w:rPr>
          <w:rFonts w:ascii="Montserrat" w:hAnsi="Montserrat" w:cs="Arial"/>
          <w:color w:val="4D4D4D"/>
          <w:sz w:val="27"/>
          <w:szCs w:val="27"/>
        </w:rPr>
        <w:t>r</w:t>
      </w:r>
      <w:r>
        <w:rPr>
          <w:rFonts w:ascii="Montserrat" w:hAnsi="Montserrat" w:cs="Arial"/>
          <w:color w:val="4D4D4D"/>
          <w:sz w:val="27"/>
          <w:szCs w:val="27"/>
        </w:rPr>
        <w:t>avovat. V případě více zájemců bude tato forma stravování zahájena od pondělí 8. 3. 2021</w:t>
      </w:r>
      <w:r w:rsidR="005115B3">
        <w:rPr>
          <w:rFonts w:ascii="Montserrat" w:hAnsi="Montserrat" w:cs="Arial"/>
          <w:color w:val="4D4D4D"/>
          <w:sz w:val="27"/>
          <w:szCs w:val="27"/>
        </w:rPr>
        <w:t>. O této skutečnosti budou přihlášení zájemci informováni emailem.</w:t>
      </w:r>
    </w:p>
    <w:p w14:paraId="59360799" w14:textId="7161A6B1" w:rsidR="005115B3" w:rsidRPr="005115B3" w:rsidRDefault="0026117E" w:rsidP="0026117E">
      <w:pPr>
        <w:pStyle w:val="Normlnweb"/>
        <w:shd w:val="clear" w:color="auto" w:fill="FFFFFF"/>
        <w:rPr>
          <w:rFonts w:ascii="Montserrat" w:hAnsi="Montserrat" w:cs="Arial"/>
          <w:color w:val="4D4D4D"/>
          <w:sz w:val="27"/>
          <w:szCs w:val="27"/>
        </w:rPr>
      </w:pPr>
      <w:r w:rsidRPr="00300E30">
        <w:rPr>
          <w:rFonts w:ascii="Montserrat" w:hAnsi="Montserrat" w:cs="Arial"/>
          <w:b/>
          <w:color w:val="4D4D4D"/>
          <w:sz w:val="27"/>
          <w:szCs w:val="27"/>
        </w:rPr>
        <w:t>Jednorázov</w:t>
      </w:r>
      <w:r w:rsidR="00300E30">
        <w:rPr>
          <w:rFonts w:ascii="Montserrat" w:hAnsi="Montserrat" w:cs="Arial"/>
          <w:b/>
          <w:color w:val="4D4D4D"/>
          <w:sz w:val="27"/>
          <w:szCs w:val="27"/>
        </w:rPr>
        <w:t>é</w:t>
      </w:r>
      <w:r w:rsidRPr="00300E30">
        <w:rPr>
          <w:rFonts w:ascii="Montserrat" w:hAnsi="Montserrat" w:cs="Arial"/>
          <w:b/>
          <w:color w:val="4D4D4D"/>
          <w:sz w:val="27"/>
          <w:szCs w:val="27"/>
        </w:rPr>
        <w:t xml:space="preserve"> jídlonosič</w:t>
      </w:r>
      <w:r w:rsidR="00300E30">
        <w:rPr>
          <w:rFonts w:ascii="Montserrat" w:hAnsi="Montserrat" w:cs="Arial"/>
          <w:b/>
          <w:color w:val="4D4D4D"/>
          <w:sz w:val="27"/>
          <w:szCs w:val="27"/>
        </w:rPr>
        <w:t>e</w:t>
      </w:r>
      <w:r>
        <w:rPr>
          <w:rFonts w:ascii="Montserrat" w:hAnsi="Montserrat" w:cs="Arial"/>
          <w:color w:val="4D4D4D"/>
          <w:sz w:val="27"/>
          <w:szCs w:val="27"/>
        </w:rPr>
        <w:t xml:space="preserve">, případně </w:t>
      </w:r>
      <w:r w:rsidRPr="00300E30">
        <w:rPr>
          <w:rFonts w:ascii="Montserrat" w:hAnsi="Montserrat" w:cs="Arial"/>
          <w:b/>
          <w:color w:val="4D4D4D"/>
          <w:sz w:val="27"/>
          <w:szCs w:val="27"/>
        </w:rPr>
        <w:t>dvě</w:t>
      </w:r>
      <w:r>
        <w:rPr>
          <w:rFonts w:ascii="Montserrat" w:hAnsi="Montserrat" w:cs="Arial"/>
          <w:color w:val="4D4D4D"/>
          <w:sz w:val="27"/>
          <w:szCs w:val="27"/>
        </w:rPr>
        <w:t xml:space="preserve"> </w:t>
      </w:r>
      <w:r w:rsidRPr="00300E30">
        <w:rPr>
          <w:rFonts w:ascii="Montserrat" w:hAnsi="Montserrat" w:cs="Arial"/>
          <w:b/>
          <w:color w:val="4D4D4D"/>
          <w:sz w:val="27"/>
          <w:szCs w:val="27"/>
        </w:rPr>
        <w:t>podepsané</w:t>
      </w:r>
      <w:r>
        <w:rPr>
          <w:rFonts w:ascii="Montserrat" w:hAnsi="Montserrat" w:cs="Arial"/>
          <w:color w:val="4D4D4D"/>
          <w:sz w:val="27"/>
          <w:szCs w:val="27"/>
        </w:rPr>
        <w:t xml:space="preserve"> sady jídlonosičů vhodných pro strojní mytí při teplotě 65°C, si </w:t>
      </w:r>
      <w:r w:rsidRPr="00300E30">
        <w:rPr>
          <w:rFonts w:ascii="Montserrat" w:hAnsi="Montserrat" w:cs="Arial"/>
          <w:b/>
          <w:color w:val="4D4D4D"/>
          <w:sz w:val="27"/>
          <w:szCs w:val="27"/>
        </w:rPr>
        <w:t>rodiče zajistí sami</w:t>
      </w:r>
      <w:r>
        <w:rPr>
          <w:rFonts w:ascii="Montserrat" w:hAnsi="Montserrat" w:cs="Arial"/>
          <w:color w:val="4D4D4D"/>
          <w:sz w:val="27"/>
          <w:szCs w:val="27"/>
        </w:rPr>
        <w:t xml:space="preserve">. </w:t>
      </w:r>
      <w:r w:rsidR="00300E30">
        <w:rPr>
          <w:rFonts w:ascii="Montserrat" w:hAnsi="Montserrat" w:cs="Arial"/>
          <w:color w:val="4D4D4D"/>
          <w:sz w:val="27"/>
          <w:szCs w:val="27"/>
        </w:rPr>
        <w:t>Pokud zvolíte sady jídlonosičů, je třeba je předat nejpozději v pondělí 8. 3. 2021 do 9.00 hodin do kuchyně MŠ. Z hygienických důvodů budou strojově umyty před použitím.</w:t>
      </w:r>
      <w:bookmarkStart w:id="0" w:name="_GoBack"/>
      <w:bookmarkEnd w:id="0"/>
    </w:p>
    <w:p w14:paraId="15DFCDE9" w14:textId="0145D43A" w:rsidR="0026117E" w:rsidRDefault="0026117E" w:rsidP="0026117E">
      <w:pPr>
        <w:pStyle w:val="Normlnweb"/>
        <w:shd w:val="clear" w:color="auto" w:fill="FFFFFF"/>
        <w:rPr>
          <w:rFonts w:ascii="Montserrat" w:hAnsi="Montserrat" w:cs="Arial"/>
          <w:color w:val="4D4D4D"/>
        </w:rPr>
      </w:pPr>
      <w:r>
        <w:rPr>
          <w:rFonts w:ascii="Montserrat" w:hAnsi="Montserrat" w:cs="Arial"/>
          <w:color w:val="4D4D4D"/>
          <w:sz w:val="27"/>
          <w:szCs w:val="27"/>
        </w:rPr>
        <w:t xml:space="preserve">Výdej stravy bude probíhat od 11.30 do 12.00 hodin </w:t>
      </w:r>
      <w:r w:rsidR="005115B3">
        <w:rPr>
          <w:rFonts w:ascii="Montserrat" w:hAnsi="Montserrat" w:cs="Arial"/>
          <w:color w:val="4D4D4D"/>
          <w:sz w:val="27"/>
          <w:szCs w:val="27"/>
        </w:rPr>
        <w:t>u</w:t>
      </w:r>
      <w:r>
        <w:rPr>
          <w:rFonts w:ascii="Montserrat" w:hAnsi="Montserrat" w:cs="Arial"/>
          <w:color w:val="4D4D4D"/>
          <w:sz w:val="27"/>
          <w:szCs w:val="27"/>
        </w:rPr>
        <w:t> vstupu do </w:t>
      </w:r>
      <w:r w:rsidR="005115B3">
        <w:rPr>
          <w:rFonts w:ascii="Montserrat" w:hAnsi="Montserrat" w:cs="Arial"/>
          <w:color w:val="4D4D4D"/>
          <w:sz w:val="27"/>
          <w:szCs w:val="27"/>
        </w:rPr>
        <w:t>školní kuchyně.</w:t>
      </w:r>
    </w:p>
    <w:p w14:paraId="1D8BDA7A" w14:textId="77777777" w:rsidR="008B51C3" w:rsidRDefault="008B51C3"/>
    <w:sectPr w:rsidR="008B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E"/>
    <w:rsid w:val="0026117E"/>
    <w:rsid w:val="00300E30"/>
    <w:rsid w:val="005115B3"/>
    <w:rsid w:val="008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D8C6"/>
  <w15:chartTrackingRefBased/>
  <w15:docId w15:val="{09BBC4C7-34C4-4E2F-B6CD-6BD10787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17E"/>
    <w:rPr>
      <w:color w:val="007697"/>
      <w:u w:val="singl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26117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chrast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MSCHRAST</cp:lastModifiedBy>
  <cp:revision>2</cp:revision>
  <dcterms:created xsi:type="dcterms:W3CDTF">2021-03-03T10:49:00Z</dcterms:created>
  <dcterms:modified xsi:type="dcterms:W3CDTF">2021-03-03T10:49:00Z</dcterms:modified>
</cp:coreProperties>
</file>